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3E6" w:rsidRPr="007A33E6" w:rsidRDefault="007A33E6" w:rsidP="007A33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Pr="007A33E6">
        <w:rPr>
          <w:rFonts w:ascii="Times New Roman" w:hAnsi="Times New Roman" w:cs="Times New Roman"/>
          <w:sz w:val="28"/>
          <w:szCs w:val="28"/>
        </w:rPr>
        <w:t>6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7A33E6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>В</w:t>
      </w:r>
      <w:proofErr w:type="gramEnd"/>
      <w:r w:rsidRPr="007A33E6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>ерните зверей в клетки.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131"/>
      </w:tblGrid>
      <w:tr w:rsidR="007A33E6" w:rsidTr="007A33E6">
        <w:tc>
          <w:tcPr>
            <w:tcW w:w="11131" w:type="dxa"/>
          </w:tcPr>
          <w:p w:rsidR="007A33E6" w:rsidRDefault="007A33E6" w:rsidP="007A33E6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color w:val="0F243E" w:themeColor="text2" w:themeShade="80"/>
                <w:sz w:val="32"/>
                <w:szCs w:val="32"/>
              </w:rPr>
            </w:pPr>
          </w:p>
          <w:p w:rsidR="007A33E6" w:rsidRDefault="007A33E6" w:rsidP="007A33E6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color w:val="0F243E" w:themeColor="text2" w:themeShade="80"/>
                <w:sz w:val="32"/>
                <w:szCs w:val="32"/>
              </w:rPr>
            </w:pPr>
            <w:r>
              <w:rPr>
                <w:b/>
                <w:color w:val="0F243E" w:themeColor="text2" w:themeShade="80"/>
                <w:sz w:val="32"/>
                <w:szCs w:val="32"/>
              </w:rPr>
              <w:t>Команда____________________________________________</w:t>
            </w:r>
          </w:p>
          <w:p w:rsidR="007A33E6" w:rsidRDefault="007A33E6" w:rsidP="007A33E6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color w:val="0F243E" w:themeColor="text2" w:themeShade="80"/>
                <w:sz w:val="28"/>
                <w:szCs w:val="28"/>
              </w:rPr>
            </w:pPr>
          </w:p>
          <w:p w:rsidR="007A33E6" w:rsidRDefault="007A33E6" w:rsidP="007A33E6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color w:val="0F243E" w:themeColor="text2" w:themeShade="80"/>
                <w:sz w:val="28"/>
                <w:szCs w:val="28"/>
              </w:rPr>
            </w:pPr>
            <w:r w:rsidRPr="007A33E6">
              <w:rPr>
                <w:b/>
                <w:color w:val="0F243E" w:themeColor="text2" w:themeShade="80"/>
                <w:sz w:val="28"/>
                <w:szCs w:val="28"/>
              </w:rPr>
              <w:t>Впишите названия животных вместо пропусков, чтобы у вас получилась подсказка.</w:t>
            </w:r>
          </w:p>
          <w:p w:rsidR="007A33E6" w:rsidRPr="007A33E6" w:rsidRDefault="007A33E6" w:rsidP="007A33E6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color w:val="0F243E" w:themeColor="text2" w:themeShade="80"/>
                <w:sz w:val="28"/>
                <w:szCs w:val="28"/>
              </w:rPr>
            </w:pPr>
          </w:p>
          <w:p w:rsidR="007A33E6" w:rsidRPr="007A33E6" w:rsidRDefault="007A33E6" w:rsidP="007A33E6">
            <w:pPr>
              <w:pStyle w:val="a3"/>
              <w:shd w:val="clear" w:color="auto" w:fill="FFFFFF"/>
              <w:spacing w:before="0" w:beforeAutospacing="0" w:after="0" w:afterAutospacing="0" w:line="360" w:lineRule="auto"/>
              <w:rPr>
                <w:color w:val="333333"/>
                <w:sz w:val="28"/>
                <w:szCs w:val="28"/>
              </w:rPr>
            </w:pPr>
            <w:r w:rsidRPr="007A33E6">
              <w:rPr>
                <w:b/>
                <w:bCs/>
                <w:color w:val="333333"/>
                <w:sz w:val="28"/>
                <w:szCs w:val="28"/>
              </w:rPr>
              <w:t>Ги</w:t>
            </w:r>
            <w:r w:rsidRPr="007A33E6">
              <w:rPr>
                <w:color w:val="333333"/>
                <w:sz w:val="28"/>
                <w:szCs w:val="28"/>
              </w:rPr>
              <w:sym w:font="Symbol" w:char="F0A8"/>
            </w:r>
            <w:r w:rsidRPr="007A33E6">
              <w:rPr>
                <w:color w:val="333333"/>
                <w:sz w:val="28"/>
                <w:szCs w:val="28"/>
              </w:rPr>
              <w:sym w:font="Symbol" w:char="F0A8"/>
            </w:r>
            <w:r w:rsidRPr="007A33E6">
              <w:rPr>
                <w:color w:val="333333"/>
                <w:sz w:val="28"/>
                <w:szCs w:val="28"/>
              </w:rPr>
              <w:sym w:font="Symbol" w:char="F0A8"/>
            </w:r>
            <w:r w:rsidRPr="007A33E6">
              <w:rPr>
                <w:color w:val="333333"/>
                <w:sz w:val="28"/>
                <w:szCs w:val="28"/>
              </w:rPr>
              <w:sym w:font="Symbol" w:char="F0A8"/>
            </w:r>
            <w:r w:rsidRPr="007A33E6">
              <w:rPr>
                <w:color w:val="333333"/>
                <w:sz w:val="28"/>
                <w:szCs w:val="28"/>
              </w:rPr>
              <w:sym w:font="Symbol" w:char="F0A8"/>
            </w:r>
            <w:r w:rsidRPr="007A33E6">
              <w:rPr>
                <w:color w:val="333333"/>
                <w:sz w:val="28"/>
                <w:szCs w:val="28"/>
              </w:rPr>
              <w:t xml:space="preserve">   (правила сохранения здоровья)    </w:t>
            </w:r>
          </w:p>
          <w:p w:rsidR="007A33E6" w:rsidRPr="007A33E6" w:rsidRDefault="007A33E6" w:rsidP="007A33E6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sym w:font="Symbol" w:char="F0A8"/>
            </w:r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sym w:font="Symbol" w:char="F0A8"/>
            </w:r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sym w:font="Symbol" w:char="F0A8"/>
            </w:r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sym w:font="Symbol" w:char="F0A8"/>
            </w:r>
            <w:r w:rsidRPr="007A33E6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ость </w:t>
            </w:r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 (покорность, смиренность)            </w:t>
            </w:r>
          </w:p>
          <w:p w:rsidR="007A33E6" w:rsidRPr="007A33E6" w:rsidRDefault="007A33E6" w:rsidP="007A33E6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A33E6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Па</w:t>
            </w:r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sym w:font="Symbol" w:char="F0A8"/>
            </w:r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sym w:font="Symbol" w:char="F0A8"/>
            </w:r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sym w:font="Symbol" w:char="F0A8"/>
            </w:r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sym w:font="Symbol" w:char="F0A8"/>
            </w:r>
            <w:proofErr w:type="spellStart"/>
            <w:r w:rsidRPr="007A33E6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дник</w:t>
            </w:r>
            <w:proofErr w:type="spellEnd"/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   (огороженный садик перед   домом)    </w:t>
            </w:r>
          </w:p>
          <w:p w:rsidR="007A33E6" w:rsidRPr="007A33E6" w:rsidRDefault="007A33E6" w:rsidP="007A33E6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7A33E6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Двуст</w:t>
            </w:r>
            <w:proofErr w:type="spellEnd"/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sym w:font="Symbol" w:char="F0A8"/>
            </w:r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sym w:font="Symbol" w:char="F0A8"/>
            </w:r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sym w:font="Symbol" w:char="F0A8"/>
            </w:r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sym w:font="Symbol" w:char="F0A8"/>
            </w:r>
            <w:r w:rsidRPr="007A33E6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а</w:t>
            </w:r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   (охотничье ружьё) </w:t>
            </w:r>
          </w:p>
          <w:p w:rsidR="007A33E6" w:rsidRPr="007A33E6" w:rsidRDefault="007A33E6" w:rsidP="007A33E6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gramStart"/>
            <w:r w:rsidRPr="007A33E6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П</w:t>
            </w:r>
            <w:proofErr w:type="gramEnd"/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sym w:font="Symbol" w:char="F0A8"/>
            </w:r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sym w:font="Symbol" w:char="F0A8"/>
            </w:r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sym w:font="Symbol" w:char="F0A8"/>
            </w:r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sym w:font="Symbol" w:char="F0A8"/>
            </w:r>
            <w:proofErr w:type="spellStart"/>
            <w:r w:rsidRPr="007A33E6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ок</w:t>
            </w:r>
            <w:proofErr w:type="spellEnd"/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    (небольшой населённый пункт) , </w:t>
            </w:r>
          </w:p>
          <w:p w:rsidR="007A33E6" w:rsidRPr="007A33E6" w:rsidRDefault="007A33E6" w:rsidP="007A33E6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sym w:font="Symbol" w:char="F0A8"/>
            </w:r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sym w:font="Symbol" w:char="F0A8"/>
            </w:r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sym w:font="Symbol" w:char="F0A8"/>
            </w:r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sym w:font="Symbol" w:char="F0A8"/>
            </w:r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sym w:font="Symbol" w:char="F0A8"/>
            </w:r>
            <w:r w:rsidRPr="007A33E6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ка</w:t>
            </w:r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   (вкусное прозвище         автомобильного руля) </w:t>
            </w:r>
          </w:p>
          <w:p w:rsidR="007A33E6" w:rsidRPr="007A33E6" w:rsidRDefault="007A33E6" w:rsidP="007A33E6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A33E6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Г</w:t>
            </w:r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sym w:font="Symbol" w:char="F0A8"/>
            </w:r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sym w:font="Symbol" w:char="F0A8"/>
            </w:r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sym w:font="Symbol" w:char="F0A8"/>
            </w:r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sym w:font="Symbol" w:char="F0A8"/>
            </w:r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sym w:font="Symbol" w:char="F0A8"/>
            </w:r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   (часть ноги от колена до стопы) </w:t>
            </w:r>
          </w:p>
          <w:p w:rsidR="007A33E6" w:rsidRPr="007A33E6" w:rsidRDefault="007A33E6" w:rsidP="007A33E6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A33E6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Бра</w:t>
            </w:r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sym w:font="Symbol" w:char="F0A8"/>
            </w:r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sym w:font="Symbol" w:char="F0A8"/>
            </w:r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sym w:font="Symbol" w:char="F0A8"/>
            </w:r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sym w:font="Symbol" w:char="F0A8"/>
            </w:r>
            <w:r w:rsidRPr="007A33E6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ер</w:t>
            </w:r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   (охотник вне закона) </w:t>
            </w:r>
          </w:p>
          <w:p w:rsidR="007A33E6" w:rsidRPr="007A33E6" w:rsidRDefault="007A33E6" w:rsidP="007A33E6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sym w:font="Symbol" w:char="F0A8"/>
            </w:r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sym w:font="Symbol" w:char="F0A8"/>
            </w:r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sym w:font="Symbol" w:char="F0A8"/>
            </w:r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sym w:font="Symbol" w:char="F0A8"/>
            </w:r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sym w:font="Symbol" w:char="F0A8"/>
            </w:r>
            <w:proofErr w:type="spellStart"/>
            <w:r w:rsidRPr="007A33E6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ча</w:t>
            </w:r>
            <w:proofErr w:type="spellEnd"/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    (наблюдательная пожарная   вышка) </w:t>
            </w:r>
          </w:p>
          <w:p w:rsidR="007A33E6" w:rsidRPr="007A33E6" w:rsidRDefault="007A33E6" w:rsidP="007A33E6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7A33E6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Глю</w:t>
            </w:r>
            <w:proofErr w:type="spellEnd"/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sym w:font="Symbol" w:char="F0A8"/>
            </w:r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sym w:font="Symbol" w:char="F0A8"/>
            </w:r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sym w:font="Symbol" w:char="F0A8"/>
            </w:r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sym w:font="Symbol" w:char="F0A8"/>
            </w:r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    (виноградный сахар в плодах,  мёде) </w:t>
            </w:r>
          </w:p>
          <w:p w:rsidR="007A33E6" w:rsidRPr="007A33E6" w:rsidRDefault="007A33E6" w:rsidP="007A33E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3E6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По</w:t>
            </w:r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sym w:font="Symbol" w:char="F0A8"/>
            </w:r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sym w:font="Symbol" w:char="F0A8"/>
            </w:r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sym w:font="Symbol" w:char="F0A8"/>
            </w:r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sym w:font="Symbol" w:char="F0A8"/>
            </w:r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sym w:font="Symbol" w:char="F0A8"/>
            </w:r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    (окраска поверхностей мелом или известью) </w:t>
            </w:r>
            <w:bookmarkStart w:id="0" w:name="_GoBack"/>
            <w:bookmarkEnd w:id="0"/>
          </w:p>
        </w:tc>
      </w:tr>
      <w:tr w:rsidR="007A33E6" w:rsidTr="007A33E6">
        <w:tc>
          <w:tcPr>
            <w:tcW w:w="11131" w:type="dxa"/>
          </w:tcPr>
          <w:p w:rsidR="007A33E6" w:rsidRDefault="007A33E6" w:rsidP="007A33E6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color w:val="0F243E" w:themeColor="text2" w:themeShade="80"/>
                <w:sz w:val="32"/>
                <w:szCs w:val="32"/>
              </w:rPr>
            </w:pPr>
          </w:p>
          <w:p w:rsidR="007A33E6" w:rsidRDefault="007A33E6" w:rsidP="007A33E6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color w:val="0F243E" w:themeColor="text2" w:themeShade="80"/>
                <w:sz w:val="32"/>
                <w:szCs w:val="32"/>
              </w:rPr>
            </w:pPr>
            <w:r>
              <w:rPr>
                <w:b/>
                <w:color w:val="0F243E" w:themeColor="text2" w:themeShade="80"/>
                <w:sz w:val="32"/>
                <w:szCs w:val="32"/>
              </w:rPr>
              <w:t>Команда____________________________________________</w:t>
            </w:r>
          </w:p>
          <w:p w:rsidR="007A33E6" w:rsidRDefault="007A33E6" w:rsidP="007A33E6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color w:val="0F243E" w:themeColor="text2" w:themeShade="80"/>
                <w:sz w:val="28"/>
                <w:szCs w:val="28"/>
              </w:rPr>
            </w:pPr>
          </w:p>
          <w:p w:rsidR="007A33E6" w:rsidRDefault="007A33E6" w:rsidP="007A33E6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color w:val="0F243E" w:themeColor="text2" w:themeShade="80"/>
                <w:sz w:val="28"/>
                <w:szCs w:val="28"/>
              </w:rPr>
            </w:pPr>
            <w:r w:rsidRPr="007A33E6">
              <w:rPr>
                <w:b/>
                <w:color w:val="0F243E" w:themeColor="text2" w:themeShade="80"/>
                <w:sz w:val="28"/>
                <w:szCs w:val="28"/>
              </w:rPr>
              <w:t>Впишите названия животных вместо пропусков, чтобы у вас получилась подсказка.</w:t>
            </w:r>
          </w:p>
          <w:p w:rsidR="007A33E6" w:rsidRPr="007A33E6" w:rsidRDefault="007A33E6" w:rsidP="007A33E6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color w:val="0F243E" w:themeColor="text2" w:themeShade="80"/>
                <w:sz w:val="28"/>
                <w:szCs w:val="28"/>
              </w:rPr>
            </w:pPr>
          </w:p>
          <w:p w:rsidR="007A33E6" w:rsidRPr="007A33E6" w:rsidRDefault="007A33E6" w:rsidP="007A33E6">
            <w:pPr>
              <w:pStyle w:val="a3"/>
              <w:shd w:val="clear" w:color="auto" w:fill="FFFFFF"/>
              <w:spacing w:before="0" w:beforeAutospacing="0" w:after="0" w:afterAutospacing="0" w:line="360" w:lineRule="auto"/>
              <w:rPr>
                <w:color w:val="333333"/>
                <w:sz w:val="28"/>
                <w:szCs w:val="28"/>
              </w:rPr>
            </w:pPr>
            <w:r w:rsidRPr="007A33E6">
              <w:rPr>
                <w:b/>
                <w:bCs/>
                <w:color w:val="333333"/>
                <w:sz w:val="28"/>
                <w:szCs w:val="28"/>
              </w:rPr>
              <w:t>Ги</w:t>
            </w:r>
            <w:r w:rsidRPr="007A33E6">
              <w:rPr>
                <w:color w:val="333333"/>
                <w:sz w:val="28"/>
                <w:szCs w:val="28"/>
              </w:rPr>
              <w:sym w:font="Symbol" w:char="F0A8"/>
            </w:r>
            <w:r w:rsidRPr="007A33E6">
              <w:rPr>
                <w:color w:val="333333"/>
                <w:sz w:val="28"/>
                <w:szCs w:val="28"/>
              </w:rPr>
              <w:sym w:font="Symbol" w:char="F0A8"/>
            </w:r>
            <w:r w:rsidRPr="007A33E6">
              <w:rPr>
                <w:color w:val="333333"/>
                <w:sz w:val="28"/>
                <w:szCs w:val="28"/>
              </w:rPr>
              <w:sym w:font="Symbol" w:char="F0A8"/>
            </w:r>
            <w:r w:rsidRPr="007A33E6">
              <w:rPr>
                <w:color w:val="333333"/>
                <w:sz w:val="28"/>
                <w:szCs w:val="28"/>
              </w:rPr>
              <w:sym w:font="Symbol" w:char="F0A8"/>
            </w:r>
            <w:r w:rsidRPr="007A33E6">
              <w:rPr>
                <w:color w:val="333333"/>
                <w:sz w:val="28"/>
                <w:szCs w:val="28"/>
              </w:rPr>
              <w:sym w:font="Symbol" w:char="F0A8"/>
            </w:r>
            <w:r w:rsidRPr="007A33E6">
              <w:rPr>
                <w:color w:val="333333"/>
                <w:sz w:val="28"/>
                <w:szCs w:val="28"/>
              </w:rPr>
              <w:t xml:space="preserve">   (правила сохранения здоровья)    </w:t>
            </w:r>
          </w:p>
          <w:p w:rsidR="007A33E6" w:rsidRPr="007A33E6" w:rsidRDefault="007A33E6" w:rsidP="007A33E6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sym w:font="Symbol" w:char="F0A8"/>
            </w:r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sym w:font="Symbol" w:char="F0A8"/>
            </w:r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sym w:font="Symbol" w:char="F0A8"/>
            </w:r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sym w:font="Symbol" w:char="F0A8"/>
            </w:r>
            <w:r w:rsidRPr="007A33E6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ость </w:t>
            </w:r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 (покорность, смиренность)            </w:t>
            </w:r>
          </w:p>
          <w:p w:rsidR="007A33E6" w:rsidRPr="007A33E6" w:rsidRDefault="007A33E6" w:rsidP="007A33E6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A33E6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Па</w:t>
            </w:r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sym w:font="Symbol" w:char="F0A8"/>
            </w:r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sym w:font="Symbol" w:char="F0A8"/>
            </w:r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sym w:font="Symbol" w:char="F0A8"/>
            </w:r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sym w:font="Symbol" w:char="F0A8"/>
            </w:r>
            <w:proofErr w:type="spellStart"/>
            <w:r w:rsidRPr="007A33E6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дник</w:t>
            </w:r>
            <w:proofErr w:type="spellEnd"/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   (огороженный садик перед   домом)    </w:t>
            </w:r>
          </w:p>
          <w:p w:rsidR="007A33E6" w:rsidRPr="007A33E6" w:rsidRDefault="007A33E6" w:rsidP="007A33E6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7A33E6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Двуст</w:t>
            </w:r>
            <w:proofErr w:type="spellEnd"/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sym w:font="Symbol" w:char="F0A8"/>
            </w:r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sym w:font="Symbol" w:char="F0A8"/>
            </w:r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sym w:font="Symbol" w:char="F0A8"/>
            </w:r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sym w:font="Symbol" w:char="F0A8"/>
            </w:r>
            <w:r w:rsidRPr="007A33E6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а</w:t>
            </w:r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   (охотничье ружьё) </w:t>
            </w:r>
          </w:p>
          <w:p w:rsidR="007A33E6" w:rsidRPr="007A33E6" w:rsidRDefault="007A33E6" w:rsidP="007A33E6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gramStart"/>
            <w:r w:rsidRPr="007A33E6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П</w:t>
            </w:r>
            <w:proofErr w:type="gramEnd"/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sym w:font="Symbol" w:char="F0A8"/>
            </w:r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sym w:font="Symbol" w:char="F0A8"/>
            </w:r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sym w:font="Symbol" w:char="F0A8"/>
            </w:r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sym w:font="Symbol" w:char="F0A8"/>
            </w:r>
            <w:proofErr w:type="spellStart"/>
            <w:r w:rsidRPr="007A33E6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ок</w:t>
            </w:r>
            <w:proofErr w:type="spellEnd"/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    (небольшой населённый пункт) , </w:t>
            </w:r>
          </w:p>
          <w:p w:rsidR="007A33E6" w:rsidRPr="007A33E6" w:rsidRDefault="007A33E6" w:rsidP="007A33E6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sym w:font="Symbol" w:char="F0A8"/>
            </w:r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sym w:font="Symbol" w:char="F0A8"/>
            </w:r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sym w:font="Symbol" w:char="F0A8"/>
            </w:r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sym w:font="Symbol" w:char="F0A8"/>
            </w:r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sym w:font="Symbol" w:char="F0A8"/>
            </w:r>
            <w:r w:rsidRPr="007A33E6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ка</w:t>
            </w:r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   (вкусное прозвище         автомобильного руля) </w:t>
            </w:r>
          </w:p>
          <w:p w:rsidR="007A33E6" w:rsidRPr="007A33E6" w:rsidRDefault="007A33E6" w:rsidP="007A33E6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A33E6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Г</w:t>
            </w:r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sym w:font="Symbol" w:char="F0A8"/>
            </w:r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sym w:font="Symbol" w:char="F0A8"/>
            </w:r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sym w:font="Symbol" w:char="F0A8"/>
            </w:r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sym w:font="Symbol" w:char="F0A8"/>
            </w:r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sym w:font="Symbol" w:char="F0A8"/>
            </w:r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   (часть ноги от колена до стопы) </w:t>
            </w:r>
          </w:p>
          <w:p w:rsidR="007A33E6" w:rsidRPr="007A33E6" w:rsidRDefault="007A33E6" w:rsidP="007A33E6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A33E6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Бра</w:t>
            </w:r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sym w:font="Symbol" w:char="F0A8"/>
            </w:r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sym w:font="Symbol" w:char="F0A8"/>
            </w:r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sym w:font="Symbol" w:char="F0A8"/>
            </w:r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sym w:font="Symbol" w:char="F0A8"/>
            </w:r>
            <w:r w:rsidRPr="007A33E6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ер</w:t>
            </w:r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   (охотник вне закона) </w:t>
            </w:r>
          </w:p>
          <w:p w:rsidR="007A33E6" w:rsidRPr="007A33E6" w:rsidRDefault="007A33E6" w:rsidP="007A33E6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sym w:font="Symbol" w:char="F0A8"/>
            </w:r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sym w:font="Symbol" w:char="F0A8"/>
            </w:r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sym w:font="Symbol" w:char="F0A8"/>
            </w:r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sym w:font="Symbol" w:char="F0A8"/>
            </w:r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sym w:font="Symbol" w:char="F0A8"/>
            </w:r>
            <w:proofErr w:type="spellStart"/>
            <w:r w:rsidRPr="007A33E6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ча</w:t>
            </w:r>
            <w:proofErr w:type="spellEnd"/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    (наблюдательная пожарная   вышка) </w:t>
            </w:r>
          </w:p>
          <w:p w:rsidR="007A33E6" w:rsidRPr="007A33E6" w:rsidRDefault="007A33E6" w:rsidP="007A33E6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7A33E6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Глю</w:t>
            </w:r>
            <w:proofErr w:type="spellEnd"/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sym w:font="Symbol" w:char="F0A8"/>
            </w:r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sym w:font="Symbol" w:char="F0A8"/>
            </w:r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sym w:font="Symbol" w:char="F0A8"/>
            </w:r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sym w:font="Symbol" w:char="F0A8"/>
            </w:r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    (виноградный сахар в плодах,  мёде) </w:t>
            </w:r>
          </w:p>
          <w:p w:rsidR="007A33E6" w:rsidRPr="007A33E6" w:rsidRDefault="007A33E6" w:rsidP="007A33E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A33E6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По</w:t>
            </w:r>
            <w:proofErr w:type="gramEnd"/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sym w:font="Symbol" w:char="F0A8"/>
            </w:r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sym w:font="Symbol" w:char="F0A8"/>
            </w:r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sym w:font="Symbol" w:char="F0A8"/>
            </w:r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sym w:font="Symbol" w:char="F0A8"/>
            </w:r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sym w:font="Symbol" w:char="F0A8"/>
            </w:r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   (</w:t>
            </w:r>
            <w:proofErr w:type="gramStart"/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окраска</w:t>
            </w:r>
            <w:proofErr w:type="gramEnd"/>
            <w:r w:rsidRPr="007A33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поверхностей мелом или известью) </w:t>
            </w:r>
          </w:p>
          <w:p w:rsidR="007A33E6" w:rsidRDefault="007A33E6" w:rsidP="007A33E6">
            <w:pPr>
              <w:pStyle w:val="a3"/>
              <w:spacing w:before="0" w:beforeAutospacing="0" w:after="0" w:afterAutospacing="0"/>
              <w:jc w:val="center"/>
              <w:rPr>
                <w:b/>
                <w:color w:val="0F243E" w:themeColor="text2" w:themeShade="80"/>
                <w:sz w:val="28"/>
                <w:szCs w:val="28"/>
              </w:rPr>
            </w:pPr>
          </w:p>
        </w:tc>
      </w:tr>
    </w:tbl>
    <w:p w:rsidR="007A33E6" w:rsidRPr="007A33E6" w:rsidRDefault="007A33E6" w:rsidP="007A33E6">
      <w:pPr>
        <w:pStyle w:val="a3"/>
        <w:shd w:val="clear" w:color="auto" w:fill="FFFFFF"/>
        <w:spacing w:before="0" w:beforeAutospacing="0" w:after="0" w:afterAutospacing="0"/>
        <w:rPr>
          <w:b/>
          <w:color w:val="0F243E" w:themeColor="text2" w:themeShade="80"/>
          <w:sz w:val="28"/>
          <w:szCs w:val="28"/>
        </w:rPr>
      </w:pPr>
    </w:p>
    <w:sectPr w:rsidR="007A33E6" w:rsidRPr="007A33E6" w:rsidSect="007A33E6">
      <w:pgSz w:w="11906" w:h="16838"/>
      <w:pgMar w:top="426" w:right="282" w:bottom="142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47E"/>
    <w:rsid w:val="001D1983"/>
    <w:rsid w:val="007A33E6"/>
    <w:rsid w:val="009B2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A33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7A33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A33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7A33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199</Words>
  <Characters>1138</Characters>
  <Application>Microsoft Office Word</Application>
  <DocSecurity>0</DocSecurity>
  <Lines>9</Lines>
  <Paragraphs>2</Paragraphs>
  <ScaleCrop>false</ScaleCrop>
  <Company/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2019-01-22T15:46:00Z</dcterms:created>
  <dcterms:modified xsi:type="dcterms:W3CDTF">2019-01-22T15:53:00Z</dcterms:modified>
</cp:coreProperties>
</file>